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D5" w:rsidRDefault="00A105D5" w:rsidP="00A105D5">
      <w:pPr>
        <w:autoSpaceDE w:val="0"/>
        <w:autoSpaceDN w:val="0"/>
        <w:adjustRightInd w:val="0"/>
        <w:jc w:val="center"/>
        <w:rPr>
          <w:b/>
          <w:bCs/>
          <w:color w:val="1F1A17"/>
          <w:sz w:val="28"/>
          <w:szCs w:val="28"/>
        </w:rPr>
      </w:pPr>
      <w:bookmarkStart w:id="0" w:name="_GoBack"/>
      <w:bookmarkEnd w:id="0"/>
      <w:r>
        <w:rPr>
          <w:b/>
          <w:bCs/>
          <w:color w:val="1F1A17"/>
          <w:sz w:val="28"/>
          <w:szCs w:val="28"/>
        </w:rPr>
        <w:t xml:space="preserve">V FORUM NAUCZYCIELI I WYCHOWAWCÓW </w:t>
      </w:r>
    </w:p>
    <w:p w:rsidR="00A105D5" w:rsidRDefault="00A105D5" w:rsidP="00A105D5">
      <w:pPr>
        <w:autoSpaceDE w:val="0"/>
        <w:autoSpaceDN w:val="0"/>
        <w:adjustRightInd w:val="0"/>
        <w:jc w:val="center"/>
        <w:rPr>
          <w:bCs/>
          <w:i/>
          <w:color w:val="1F1A17"/>
          <w:sz w:val="28"/>
          <w:szCs w:val="28"/>
        </w:rPr>
      </w:pPr>
      <w:r>
        <w:rPr>
          <w:b/>
          <w:bCs/>
          <w:i/>
          <w:color w:val="1F1A17"/>
          <w:sz w:val="28"/>
          <w:szCs w:val="28"/>
        </w:rPr>
        <w:t>WYCHOWANIE W PRAWDZIE</w:t>
      </w:r>
    </w:p>
    <w:p w:rsidR="00A105D5" w:rsidRDefault="00A105D5" w:rsidP="00A105D5">
      <w:pPr>
        <w:pStyle w:val="Nagwek1"/>
        <w:ind w:firstLine="708"/>
        <w:jc w:val="both"/>
        <w:rPr>
          <w:b w:val="0"/>
          <w:sz w:val="28"/>
          <w:szCs w:val="28"/>
        </w:rPr>
      </w:pPr>
    </w:p>
    <w:p w:rsidR="00A105D5" w:rsidRDefault="00A105D5" w:rsidP="00A105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Forum Nauczycieli i Wychowawców </w:t>
      </w:r>
      <w:r>
        <w:rPr>
          <w:i/>
          <w:sz w:val="28"/>
          <w:szCs w:val="28"/>
        </w:rPr>
        <w:t xml:space="preserve">Wychowanie w prawdzie, </w:t>
      </w:r>
      <w:r>
        <w:rPr>
          <w:sz w:val="28"/>
          <w:szCs w:val="28"/>
        </w:rPr>
        <w:t>pod patronatem J.E. Biskupa Ordynariusza Wiktora Skworca i Prezydenta Miasta Tarnowa Ryszarda Ścigały, odbyło się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21 marca 2009 r. w Tarnowskim Teatrze im. Ludwika Solskiego. Forum rozpoczęła Msza św. w tarnowskiej katedrze. Jako piąte, forum miało charakter jubileuszowy. Pierwsze odbyło się 10.04.1999 r. pod hasłem: </w:t>
      </w:r>
      <w:r>
        <w:rPr>
          <w:i/>
          <w:sz w:val="28"/>
          <w:szCs w:val="28"/>
        </w:rPr>
        <w:t>Nauczyciel u progu III tysiąclecia</w:t>
      </w:r>
      <w:r>
        <w:rPr>
          <w:sz w:val="28"/>
          <w:szCs w:val="28"/>
        </w:rPr>
        <w:t xml:space="preserve">, drugiemu - 20.04.2001 r. – przyświecało hasło: </w:t>
      </w:r>
      <w:r>
        <w:rPr>
          <w:i/>
          <w:sz w:val="28"/>
          <w:szCs w:val="28"/>
        </w:rPr>
        <w:t>Wychowanie to dzieło Miłości</w:t>
      </w:r>
      <w:r>
        <w:rPr>
          <w:sz w:val="28"/>
          <w:szCs w:val="28"/>
        </w:rPr>
        <w:t xml:space="preserve">, trzecie – 26.04.2003 r. służyło temu, by </w:t>
      </w:r>
      <w:r>
        <w:rPr>
          <w:i/>
          <w:sz w:val="28"/>
          <w:szCs w:val="28"/>
        </w:rPr>
        <w:t>Na nowo odkryć powołanie nauczyciela</w:t>
      </w:r>
      <w:r>
        <w:rPr>
          <w:sz w:val="28"/>
          <w:szCs w:val="28"/>
        </w:rPr>
        <w:t xml:space="preserve">, czwarte – 11.03.2006 r. koncentrowało się na tematyce </w:t>
      </w:r>
      <w:r>
        <w:rPr>
          <w:i/>
          <w:sz w:val="28"/>
          <w:szCs w:val="28"/>
        </w:rPr>
        <w:t>Wychowanie i Media. Szanse i wyzwania.</w:t>
      </w:r>
      <w:r>
        <w:rPr>
          <w:sz w:val="28"/>
          <w:szCs w:val="28"/>
        </w:rPr>
        <w:t xml:space="preserve"> Podsumowanie V forum oraz refleksje z nim związane zostaną opublikowane w terminie późniejszym, w specjalnym wydawnictwie. Materiały informacyjne na jego temat można odnaleźć na naszej stronie internetowej www.ksw.pl</w:t>
      </w:r>
    </w:p>
    <w:p w:rsidR="00A105D5" w:rsidRDefault="00A105D5" w:rsidP="00A105D5">
      <w:pPr>
        <w:pStyle w:val="Nagwek1"/>
        <w:ind w:firstLine="708"/>
        <w:jc w:val="both"/>
        <w:rPr>
          <w:b w:val="0"/>
          <w:sz w:val="28"/>
          <w:szCs w:val="28"/>
        </w:rPr>
      </w:pPr>
    </w:p>
    <w:p w:rsidR="00A105D5" w:rsidRDefault="00A105D5" w:rsidP="00A10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Tegoroczne spotkanie nauczycieli i wychowawców miało na celu pokazanie prawdy jako wartości istotnej w wychowaniu młodego pokolenia w szkole i  rodzinie. Skierowane było do: nauczycieli, wychowawców, katechetów i rodziców, do wszystkich tych, którym na sercu leży wychowanie młodego pokolenia Polaków, odpowiedzialnych w przyszłości za siebie i innych. W Forum wzięło udział ok. 260 uczestników. Gośćmi Forum byli przedstawiciele władz państwowych, oświatowych i kościelnych oraz zaproszeni z różnych stron Polski przedstawiciele oddziałów i kół KSW (m.in.: z-ca prezydenta Tarnowa – Dorota Skrzyniarz, dyrektor Delegatury w Tarnowie Małopolskiego Kuratorium Oświaty w Krakowie Urszula Blicharz, członek Sejmiku Województwa Małopolskiego Elżbieta Zięba, poseł na Sejm RP Józef Rojek, bp Wiktor Skworc, bp Wiesław Lechowicz, rektor WSD w Tarnowie ks. dr Jacek Nowak). W Forum uczestniczyli nauczyciele Diecezji Tarnowskiej oraz tarnowskich szkół.</w:t>
      </w:r>
    </w:p>
    <w:p w:rsidR="00A105D5" w:rsidRDefault="00A105D5" w:rsidP="00A10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Każdy uczestnik otrzymał bogaty pakiet konferencyjny – w tym książkę wydaną przez Oddział KSW w Tarnowie: </w:t>
      </w:r>
      <w:r>
        <w:rPr>
          <w:i/>
          <w:sz w:val="28"/>
          <w:szCs w:val="28"/>
        </w:rPr>
        <w:t>Patron szkoły – promieniowanie wartości</w:t>
      </w:r>
      <w:r>
        <w:rPr>
          <w:sz w:val="28"/>
          <w:szCs w:val="28"/>
        </w:rPr>
        <w:t xml:space="preserve"> oraz okolicznościowy Biuletyn KSW </w:t>
      </w:r>
      <w:r>
        <w:rPr>
          <w:i/>
          <w:sz w:val="28"/>
          <w:szCs w:val="28"/>
        </w:rPr>
        <w:t xml:space="preserve">Wszyscy jesteśmy wychowawcami, </w:t>
      </w:r>
      <w:r>
        <w:rPr>
          <w:sz w:val="28"/>
          <w:szCs w:val="28"/>
        </w:rPr>
        <w:t xml:space="preserve">zawierający </w:t>
      </w:r>
      <w:r>
        <w:rPr>
          <w:i/>
          <w:sz w:val="28"/>
          <w:szCs w:val="28"/>
        </w:rPr>
        <w:t>Felietony radiowe Anny Lipczyńskiej.</w:t>
      </w:r>
      <w:r>
        <w:rPr>
          <w:sz w:val="28"/>
          <w:szCs w:val="28"/>
        </w:rPr>
        <w:t xml:space="preserve"> W pakiecie znalazły się Biuletyny IPN oraz Wydawnictwa ARRUPE. Forum towarzyszył kiermasz wyrobów uczestników Warsztatu Terapii Zajęciowej im. Jana Pawła II Stowarzyszenia </w:t>
      </w:r>
      <w:r>
        <w:rPr>
          <w:i/>
          <w:sz w:val="28"/>
          <w:szCs w:val="28"/>
        </w:rPr>
        <w:t>Ich Lepsze Jutro</w:t>
      </w:r>
      <w:r>
        <w:rPr>
          <w:sz w:val="28"/>
          <w:szCs w:val="28"/>
        </w:rPr>
        <w:t>.</w:t>
      </w:r>
    </w:p>
    <w:p w:rsidR="00A105D5" w:rsidRDefault="00A105D5" w:rsidP="00A10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Warto zauważyć, że powszechne dziś zjawisko negowania prawdy, jej zafałszowania lub wręcz twierdzenia, że prawda ma wyłącznie względny charakter, prowadzi do przekonania, że każdy ma w swoim sumieniu swoją własną prawdę i tylko ta go obowiązuje. Prawda o człowieku jest podstawą do wychowania młodego pokolenia, któremu trzeba pomóc zrozumieć i podjąć odpowiedzialność za własny rozwój. Wychowanie wymaga przejrzystości </w:t>
      </w:r>
      <w:r>
        <w:rPr>
          <w:sz w:val="28"/>
          <w:szCs w:val="28"/>
        </w:rPr>
        <w:lastRenderedPageBreak/>
        <w:t>wychowawcy względem wychowanka. Wychowanek powinien, nawet nieświadomie, bez stawiania pytań, wyczuwać hierarchię wartości, którymi kieruje się wychowawca.</w:t>
      </w:r>
    </w:p>
    <w:p w:rsidR="00A105D5" w:rsidRDefault="00A105D5" w:rsidP="00A105D5">
      <w:pPr>
        <w:rPr>
          <w:sz w:val="28"/>
          <w:szCs w:val="28"/>
        </w:rPr>
      </w:pPr>
      <w:r>
        <w:rPr>
          <w:sz w:val="28"/>
          <w:szCs w:val="28"/>
        </w:rPr>
        <w:t>Poniżej cytujemy wybrane wypowiedzi szacownych prelegentów i fragmenty wykładów:</w:t>
      </w:r>
    </w:p>
    <w:p w:rsidR="00A105D5" w:rsidRDefault="00A105D5" w:rsidP="00A105D5">
      <w:pPr>
        <w:rPr>
          <w:sz w:val="28"/>
          <w:szCs w:val="28"/>
        </w:rPr>
      </w:pPr>
    </w:p>
    <w:p w:rsidR="00A105D5" w:rsidRDefault="00A105D5" w:rsidP="00A105D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Bp dr Wiktor Skworc </w:t>
      </w:r>
      <w:r>
        <w:rPr>
          <w:sz w:val="28"/>
          <w:szCs w:val="28"/>
        </w:rPr>
        <w:t>(ordynariusz Diecezji Tarnowskiej):</w:t>
      </w:r>
    </w:p>
    <w:p w:rsidR="00A105D5" w:rsidRDefault="00A105D5" w:rsidP="00A105D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Wychowywać w prawdzie młode pokolenia Polaków oznacza ukazywanie im </w:t>
      </w:r>
      <w:r>
        <w:rPr>
          <w:i/>
          <w:sz w:val="28"/>
          <w:szCs w:val="28"/>
        </w:rPr>
        <w:t>fascynującej i porywającej wielkości, do jakiej zostali wezwani przez Stwórcę. W praktyce ten proces ma się wyrażać w prowadzeniu młodych do pełni człowieczeństwa i świętości. W obliczu brutalizacji życia społecznego, która odciska swoje piętno na polskiej szkole, na uczniach, można zapytać, czy szkoła wychowuje do prawdy i do wolności? Czy prowadzenie uczniów do odkrycia miary wielkości ludzkiej i Bożej, jaka jest im pisana, nie jest jedynie postulatem, który dawno utracił prymat w pracy wychowawczej na rzecz spraw drugorzędnych?</w:t>
      </w:r>
    </w:p>
    <w:p w:rsidR="00A105D5" w:rsidRDefault="00A105D5" w:rsidP="00A105D5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…</w:t>
      </w:r>
      <w:r>
        <w:rPr>
          <w:sz w:val="28"/>
          <w:szCs w:val="28"/>
        </w:rPr>
        <w:t>)</w:t>
      </w:r>
      <w:r>
        <w:rPr>
          <w:i/>
          <w:sz w:val="28"/>
          <w:szCs w:val="28"/>
        </w:rPr>
        <w:t xml:space="preserve"> W trudnym procesie wychowania do prawdy i wolności, wychowania w prawdzie, muszą uczestniczyć wszyscy odpowiedzialni za edukację człowieka. Nie tylko rządzący, samorządowcy, rodzice i wychowawcy, katecheci, duszpasterze, ale także nauczyciele, którzy na co dzień podają uczniom do zrozumienia prawdy cząstkowe, dotyczące świata, ludzkiego życia, kultury. Uczeń powinien, wraz z wiekiem, dojrzewać do zbudowania w sobie integralnej wizji tego, kim jest; tego, co go otacza; tego, ku czemu został powołany. Uczeń powinien wynieść ze szkoły nie tylko zbiór prawd cząstkowych, ale przekonanie, że rządzi nimi jedna obiektywna prawda, zakorzeniona w Bogu.</w:t>
      </w:r>
    </w:p>
    <w:p w:rsidR="00A105D5" w:rsidRDefault="00A105D5" w:rsidP="00A105D5">
      <w:pPr>
        <w:rPr>
          <w:b/>
          <w:sz w:val="28"/>
          <w:szCs w:val="28"/>
        </w:rPr>
      </w:pPr>
    </w:p>
    <w:p w:rsidR="00A105D5" w:rsidRDefault="00A105D5" w:rsidP="00A105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Bp dr Wiesław Lechowicz </w:t>
      </w:r>
      <w:r>
        <w:rPr>
          <w:sz w:val="28"/>
          <w:szCs w:val="28"/>
        </w:rPr>
        <w:t>(biskup pomocniczy Diecezji Tarnowskiej; b. rektor WSD w Tarnowie):</w:t>
      </w:r>
      <w:r>
        <w:rPr>
          <w:b/>
          <w:sz w:val="28"/>
          <w:szCs w:val="28"/>
        </w:rPr>
        <w:t xml:space="preserve"> </w:t>
      </w:r>
    </w:p>
    <w:p w:rsidR="00A105D5" w:rsidRDefault="00A105D5" w:rsidP="00A105D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Wychowanie jest procesem, którego skuteczność uzależniona jest od antropologii – wizji i pojmowania człowieka jako osoby obdarzonej wolnością, zdolnością poznawania oraz miłowania i bycia kochanym.</w:t>
      </w:r>
    </w:p>
    <w:p w:rsidR="00A105D5" w:rsidRDefault="00A105D5" w:rsidP="00A105D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Wychowanie jest procesem, w którym wychowawca i wychowanek winni podporządkować siebie prawdzie, a nie podporządkować sobie prawdy.</w:t>
      </w:r>
    </w:p>
    <w:p w:rsidR="00A105D5" w:rsidRDefault="00A105D5" w:rsidP="00A105D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Wychowanie jest procesem, w którym prawda nie ma charakteru absolutnego, zawsze winna być w relacji do miłości.</w:t>
      </w:r>
    </w:p>
    <w:p w:rsidR="00A105D5" w:rsidRDefault="00A105D5" w:rsidP="00A105D5">
      <w:pPr>
        <w:rPr>
          <w:sz w:val="28"/>
          <w:szCs w:val="28"/>
        </w:rPr>
      </w:pPr>
    </w:p>
    <w:p w:rsidR="00A105D5" w:rsidRDefault="00A105D5" w:rsidP="00A105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Ks. dr Jerzy Krzanowski </w:t>
      </w:r>
      <w:r>
        <w:rPr>
          <w:sz w:val="28"/>
          <w:szCs w:val="28"/>
        </w:rPr>
        <w:t>(asystent, PAT Kraków, Wydział Teologiczny, Tarnów):</w:t>
      </w:r>
    </w:p>
    <w:p w:rsidR="00A105D5" w:rsidRDefault="00A105D5" w:rsidP="00A105D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Człowiek, by mógł właściwie rozpoznać swoje miejsce w świecie, by mógł żyć nie tylko nie krzywdząc innych, ale by mógł żyć szczęśliwie – musi żyć w zgodzie z samym sobą, musi żyć w zgodzie z prawdą o sobie samym. Tę prawdę ujawnia z jednej strony ludzka wolność, a z drugiej – wzajemne relacje międzyludzkie.</w:t>
      </w:r>
    </w:p>
    <w:p w:rsidR="00A105D5" w:rsidRDefault="00A105D5" w:rsidP="00A105D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W wychowaniu potrzebny jest rozum i sumienie, a nie tylko zmysłowe uczucia. Wychowanie musi się oprzeć na kształtowaniu silnego charakteru i rzetelnej pracy nad sobą. Pamiętajmy tutaj też o tym, że wychowanie musi opierać się: w sposób teoretyczny – na światopoglądzie, zaś w sposób praktyczny – na wzorcach osobowych, w tym również wzorcach wychowawców.</w:t>
      </w:r>
    </w:p>
    <w:p w:rsidR="00A105D5" w:rsidRDefault="00A105D5" w:rsidP="00A105D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Wychowanie w prawdzie łączy się ostatecznie z wychowaniem do miłości i wskazuje niezachwiany sens i cel życia człowieka</w:t>
      </w:r>
      <w:r>
        <w:rPr>
          <w:sz w:val="28"/>
          <w:szCs w:val="28"/>
        </w:rPr>
        <w:t xml:space="preserve">. </w:t>
      </w:r>
    </w:p>
    <w:p w:rsidR="00A105D5" w:rsidRDefault="00A105D5" w:rsidP="00A105D5">
      <w:pPr>
        <w:rPr>
          <w:b/>
          <w:sz w:val="28"/>
          <w:szCs w:val="28"/>
        </w:rPr>
      </w:pPr>
    </w:p>
    <w:p w:rsidR="00A105D5" w:rsidRDefault="00A105D5" w:rsidP="00A105D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Dr Danuta Piekarz </w:t>
      </w:r>
      <w:r>
        <w:rPr>
          <w:sz w:val="28"/>
          <w:szCs w:val="28"/>
        </w:rPr>
        <w:t>(UJ, PAT, Kraków; Papieska Rada ds. Świeckich, Rzym):</w:t>
      </w:r>
    </w:p>
    <w:p w:rsidR="00A105D5" w:rsidRDefault="00A105D5" w:rsidP="00A105D5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Tertulian powiedział kiedyś o chrześcijanach i o chrzcie: „My, rybki, rodzimy się w wodzie i tylko w niej pozostając, jesteśmy uratowane” (O chrzcie I,3). Podobnie św. Paweł mówi nam dzisiaj: My, wychowawcy katoliccy, rodzimy się w Tym, który jest Prawdą i tylko wtedy ocalimy siebie i naszą młodzież, jeśli w tej Prawdzie będziemy trwać.</w:t>
      </w:r>
    </w:p>
    <w:p w:rsidR="00FC6F2C" w:rsidRDefault="00FC6F2C"/>
    <w:sectPr w:rsidR="00FC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D5"/>
    <w:rsid w:val="008E205C"/>
    <w:rsid w:val="00A105D5"/>
    <w:rsid w:val="00EA7688"/>
    <w:rsid w:val="00FC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05D5"/>
    <w:pPr>
      <w:keepNext/>
      <w:ind w:hanging="284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05D5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05D5"/>
    <w:pPr>
      <w:keepNext/>
      <w:ind w:hanging="284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05D5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3</cp:revision>
  <dcterms:created xsi:type="dcterms:W3CDTF">2013-02-05T00:26:00Z</dcterms:created>
  <dcterms:modified xsi:type="dcterms:W3CDTF">2013-02-05T23:33:00Z</dcterms:modified>
</cp:coreProperties>
</file>